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55" w:type="dxa"/>
        <w:tblLook w:val="04A0" w:firstRow="1" w:lastRow="0" w:firstColumn="1" w:lastColumn="0" w:noHBand="0" w:noVBand="1"/>
      </w:tblPr>
      <w:tblGrid>
        <w:gridCol w:w="9555"/>
      </w:tblGrid>
      <w:tr w:rsidR="00E046E1" w:rsidTr="00E046E1">
        <w:trPr>
          <w:trHeight w:val="980"/>
        </w:trPr>
        <w:tc>
          <w:tcPr>
            <w:tcW w:w="9555" w:type="dxa"/>
          </w:tcPr>
          <w:p w:rsidR="00E046E1" w:rsidRDefault="00E046E1" w:rsidP="00E046E1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6E1" w:rsidRDefault="00E046E1" w:rsidP="00E046E1">
            <w:pPr>
              <w:spacing w:line="240" w:lineRule="auto"/>
              <w:jc w:val="center"/>
            </w:pPr>
          </w:p>
        </w:tc>
      </w:tr>
      <w:tr w:rsidR="00E046E1" w:rsidTr="00E046E1">
        <w:trPr>
          <w:trHeight w:val="713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46E1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E046E1" w:rsidTr="00E046E1">
        <w:trPr>
          <w:trHeight w:val="360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46E1" w:rsidTr="00E046E1">
        <w:trPr>
          <w:trHeight w:val="799"/>
        </w:trPr>
        <w:tc>
          <w:tcPr>
            <w:tcW w:w="9555" w:type="dxa"/>
          </w:tcPr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E046E1" w:rsidRPr="00E046E1" w:rsidRDefault="00E046E1" w:rsidP="00E046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1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6E1" w:rsidRDefault="00E046E1" w:rsidP="00A416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780B" w:rsidRPr="004A64E6" w:rsidRDefault="00F83D95" w:rsidP="00A4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9598E" w:rsidRPr="004A64E6">
        <w:rPr>
          <w:rFonts w:ascii="Times New Roman" w:hAnsi="Times New Roman" w:cs="Times New Roman"/>
          <w:sz w:val="24"/>
          <w:szCs w:val="24"/>
        </w:rPr>
        <w:t>.0</w:t>
      </w:r>
      <w:r w:rsidR="00D23F2D" w:rsidRPr="004A64E6">
        <w:rPr>
          <w:rFonts w:ascii="Times New Roman" w:hAnsi="Times New Roman" w:cs="Times New Roman"/>
          <w:sz w:val="24"/>
          <w:szCs w:val="24"/>
        </w:rPr>
        <w:t>7</w:t>
      </w:r>
      <w:r w:rsidR="00C9598E" w:rsidRPr="004A64E6">
        <w:rPr>
          <w:rFonts w:ascii="Times New Roman" w:hAnsi="Times New Roman" w:cs="Times New Roman"/>
          <w:sz w:val="24"/>
          <w:szCs w:val="24"/>
        </w:rPr>
        <w:t>.2024</w:t>
      </w:r>
      <w:r w:rsidR="00FD21E5" w:rsidRPr="004A64E6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FD21E5" w:rsidRPr="004A64E6">
        <w:rPr>
          <w:rFonts w:ascii="Times New Roman" w:hAnsi="Times New Roman" w:cs="Times New Roman"/>
          <w:sz w:val="24"/>
          <w:szCs w:val="24"/>
        </w:rPr>
        <w:tab/>
      </w:r>
      <w:r w:rsidR="00681B7D" w:rsidRPr="004A64E6">
        <w:rPr>
          <w:rFonts w:ascii="Times New Roman" w:hAnsi="Times New Roman" w:cs="Times New Roman"/>
          <w:sz w:val="24"/>
          <w:szCs w:val="24"/>
        </w:rPr>
        <w:tab/>
      </w:r>
      <w:r w:rsidR="00681B7D" w:rsidRPr="004A64E6">
        <w:rPr>
          <w:rFonts w:ascii="Times New Roman" w:hAnsi="Times New Roman" w:cs="Times New Roman"/>
          <w:sz w:val="24"/>
          <w:szCs w:val="24"/>
        </w:rPr>
        <w:tab/>
      </w:r>
      <w:r w:rsidR="00681B7D" w:rsidRPr="004A64E6">
        <w:rPr>
          <w:rFonts w:ascii="Times New Roman" w:hAnsi="Times New Roman" w:cs="Times New Roman"/>
          <w:sz w:val="24"/>
          <w:szCs w:val="24"/>
        </w:rPr>
        <w:tab/>
      </w:r>
      <w:r w:rsidR="00C7288F" w:rsidRPr="004A64E6">
        <w:rPr>
          <w:rFonts w:ascii="Times New Roman" w:hAnsi="Times New Roman" w:cs="Times New Roman"/>
          <w:sz w:val="24"/>
          <w:szCs w:val="24"/>
        </w:rPr>
        <w:t xml:space="preserve">     </w:t>
      </w:r>
      <w:r w:rsidR="00C7288F" w:rsidRPr="004A64E6">
        <w:rPr>
          <w:rFonts w:ascii="Times New Roman" w:hAnsi="Times New Roman" w:cs="Times New Roman"/>
          <w:sz w:val="24"/>
          <w:szCs w:val="24"/>
        </w:rPr>
        <w:tab/>
      </w:r>
      <w:r w:rsidR="00C7288F" w:rsidRPr="004A64E6">
        <w:rPr>
          <w:rFonts w:ascii="Times New Roman" w:hAnsi="Times New Roman" w:cs="Times New Roman"/>
          <w:sz w:val="24"/>
          <w:szCs w:val="24"/>
        </w:rPr>
        <w:tab/>
      </w:r>
      <w:r w:rsidR="00C7288F" w:rsidRPr="004A64E6">
        <w:rPr>
          <w:rFonts w:ascii="Times New Roman" w:hAnsi="Times New Roman" w:cs="Times New Roman"/>
          <w:sz w:val="24"/>
          <w:szCs w:val="24"/>
        </w:rPr>
        <w:tab/>
      </w:r>
      <w:r w:rsidR="00681B7D" w:rsidRPr="004A64E6">
        <w:rPr>
          <w:rFonts w:ascii="Times New Roman" w:hAnsi="Times New Roman" w:cs="Times New Roman"/>
          <w:sz w:val="24"/>
          <w:szCs w:val="24"/>
        </w:rPr>
        <w:tab/>
      </w:r>
      <w:r w:rsidR="00FD21E5" w:rsidRPr="004A64E6">
        <w:rPr>
          <w:rFonts w:ascii="Times New Roman" w:hAnsi="Times New Roman" w:cs="Times New Roman"/>
          <w:sz w:val="24"/>
          <w:szCs w:val="24"/>
        </w:rPr>
        <w:t>№</w:t>
      </w:r>
      <w:r w:rsidR="00C7288F" w:rsidRPr="004A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246</w:t>
      </w:r>
    </w:p>
    <w:p w:rsidR="00C34963" w:rsidRDefault="00C34963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4C9" w:rsidRPr="004A64E6" w:rsidRDefault="008370E4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64E6">
        <w:rPr>
          <w:rFonts w:ascii="Times New Roman" w:hAnsi="Times New Roman" w:cs="Times New Roman"/>
          <w:sz w:val="24"/>
          <w:szCs w:val="24"/>
        </w:rPr>
        <w:t>Об установлении публичного сервитута</w:t>
      </w:r>
    </w:p>
    <w:bookmarkEnd w:id="0"/>
    <w:p w:rsidR="005D378A" w:rsidRPr="004A64E6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78A" w:rsidRPr="004A64E6" w:rsidRDefault="005D3D9D" w:rsidP="005D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2B03" w:rsidRPr="004A64E6">
        <w:rPr>
          <w:rFonts w:ascii="Times New Roman" w:hAnsi="Times New Roman" w:cs="Times New Roman"/>
          <w:sz w:val="24"/>
          <w:szCs w:val="24"/>
        </w:rPr>
        <w:t xml:space="preserve">В соответствии со статьей 23, главой </w:t>
      </w:r>
      <w:r w:rsidR="00782B03" w:rsidRPr="004A64E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2B03" w:rsidRPr="004A64E6">
        <w:rPr>
          <w:rFonts w:ascii="Times New Roman" w:hAnsi="Times New Roman" w:cs="Times New Roman"/>
          <w:sz w:val="24"/>
          <w:szCs w:val="24"/>
        </w:rPr>
        <w:t>.7 Земельного кодекса Российской Федерации, н</w:t>
      </w:r>
      <w:r w:rsidR="005D378A" w:rsidRPr="004A64E6">
        <w:rPr>
          <w:rFonts w:ascii="Times New Roman" w:hAnsi="Times New Roman" w:cs="Times New Roman"/>
          <w:sz w:val="24"/>
          <w:szCs w:val="24"/>
        </w:rPr>
        <w:t>а основании ст. 3.3 Федерального закона Российской Федерации от 25.10.2001 №137-ФЗ «О введении в действие Земельного кодекса Российской Федерации</w:t>
      </w:r>
      <w:r w:rsidR="00782B03" w:rsidRPr="004A64E6">
        <w:rPr>
          <w:rFonts w:ascii="Times New Roman" w:hAnsi="Times New Roman" w:cs="Times New Roman"/>
          <w:sz w:val="24"/>
          <w:szCs w:val="24"/>
        </w:rPr>
        <w:t>»</w:t>
      </w:r>
      <w:r w:rsidR="005D378A" w:rsidRPr="004A64E6">
        <w:rPr>
          <w:rFonts w:ascii="Times New Roman" w:hAnsi="Times New Roman" w:cs="Times New Roman"/>
          <w:sz w:val="24"/>
          <w:szCs w:val="24"/>
        </w:rPr>
        <w:t>, Федеральн</w:t>
      </w:r>
      <w:r w:rsidR="00782B03" w:rsidRPr="004A64E6">
        <w:rPr>
          <w:rFonts w:ascii="Times New Roman" w:hAnsi="Times New Roman" w:cs="Times New Roman"/>
          <w:sz w:val="24"/>
          <w:szCs w:val="24"/>
        </w:rPr>
        <w:t>ого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2B03" w:rsidRPr="004A64E6">
        <w:rPr>
          <w:rFonts w:ascii="Times New Roman" w:hAnsi="Times New Roman" w:cs="Times New Roman"/>
          <w:sz w:val="24"/>
          <w:szCs w:val="24"/>
        </w:rPr>
        <w:t>а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D765BD" w:rsidRPr="004A64E6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</w:t>
      </w:r>
      <w:proofErr w:type="gramEnd"/>
      <w:r w:rsidR="00D765BD" w:rsidRPr="004A64E6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земельных участков, расположенных на территории Красноярского края», </w:t>
      </w:r>
      <w:r w:rsidR="005D378A" w:rsidRPr="004A64E6">
        <w:rPr>
          <w:rFonts w:ascii="Times New Roman" w:hAnsi="Times New Roman" w:cs="Times New Roman"/>
          <w:sz w:val="24"/>
          <w:szCs w:val="24"/>
        </w:rPr>
        <w:t>учитывая ходатайство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5F4AC8" w:rsidRPr="004A64E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5F4AC8" w:rsidRPr="004A64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5F4AC8" w:rsidRPr="004A64E6">
        <w:rPr>
          <w:rFonts w:ascii="Times New Roman" w:hAnsi="Times New Roman" w:cs="Times New Roman"/>
          <w:sz w:val="24"/>
          <w:szCs w:val="24"/>
        </w:rPr>
        <w:t xml:space="preserve"> Сибирь»</w:t>
      </w:r>
      <w:r w:rsidR="005D378A" w:rsidRPr="004A64E6">
        <w:rPr>
          <w:rFonts w:ascii="Times New Roman" w:hAnsi="Times New Roman" w:cs="Times New Roman"/>
          <w:sz w:val="24"/>
          <w:szCs w:val="24"/>
        </w:rPr>
        <w:t>,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5D378A" w:rsidRPr="004A64E6">
        <w:rPr>
          <w:rFonts w:ascii="Times New Roman" w:hAnsi="Times New Roman" w:cs="Times New Roman"/>
          <w:sz w:val="24"/>
          <w:szCs w:val="24"/>
        </w:rPr>
        <w:t>в соответствии с Уставом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81B7D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C9598E" w:rsidRPr="004A64E6">
        <w:rPr>
          <w:rFonts w:ascii="Times New Roman" w:hAnsi="Times New Roman" w:cs="Times New Roman"/>
          <w:sz w:val="24"/>
          <w:szCs w:val="24"/>
        </w:rPr>
        <w:t>Березовка</w:t>
      </w:r>
      <w:r w:rsidR="005D378A"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9D" w:rsidRPr="004A64E6" w:rsidRDefault="005D3D9D" w:rsidP="0060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D3D9D" w:rsidRPr="004A64E6" w:rsidRDefault="005D378A" w:rsidP="005D378A">
      <w:pPr>
        <w:pStyle w:val="a3"/>
        <w:numPr>
          <w:ilvl w:val="0"/>
          <w:numId w:val="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Установить публичный сервитут в пользу </w:t>
      </w:r>
      <w:r w:rsidR="00D23F2D" w:rsidRPr="004A64E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D23F2D" w:rsidRPr="004A64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D23F2D" w:rsidRPr="004A64E6">
        <w:rPr>
          <w:rFonts w:ascii="Times New Roman" w:hAnsi="Times New Roman" w:cs="Times New Roman"/>
          <w:sz w:val="24"/>
          <w:szCs w:val="24"/>
        </w:rPr>
        <w:t xml:space="preserve"> Сибирь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» </w:t>
      </w:r>
      <w:r w:rsidRPr="004A64E6">
        <w:rPr>
          <w:rFonts w:ascii="Times New Roman" w:hAnsi="Times New Roman" w:cs="Times New Roman"/>
          <w:sz w:val="24"/>
          <w:szCs w:val="24"/>
        </w:rPr>
        <w:t xml:space="preserve">(ОГРН </w:t>
      </w:r>
      <w:r w:rsidR="00F351EF" w:rsidRPr="004A64E6">
        <w:rPr>
          <w:rFonts w:ascii="Times New Roman" w:hAnsi="Times New Roman" w:cs="Times New Roman"/>
          <w:sz w:val="24"/>
          <w:szCs w:val="24"/>
        </w:rPr>
        <w:t>1052460054327</w:t>
      </w:r>
      <w:r w:rsidRPr="004A64E6">
        <w:rPr>
          <w:rFonts w:ascii="Times New Roman" w:hAnsi="Times New Roman" w:cs="Times New Roman"/>
          <w:sz w:val="24"/>
          <w:szCs w:val="24"/>
        </w:rPr>
        <w:t>, ИНН 24600</w:t>
      </w:r>
      <w:r w:rsidR="00F351EF" w:rsidRPr="004A64E6">
        <w:rPr>
          <w:rFonts w:ascii="Times New Roman" w:hAnsi="Times New Roman" w:cs="Times New Roman"/>
          <w:sz w:val="24"/>
          <w:szCs w:val="24"/>
        </w:rPr>
        <w:t>69527</w:t>
      </w:r>
      <w:r w:rsidRPr="004A64E6">
        <w:rPr>
          <w:rFonts w:ascii="Times New Roman" w:hAnsi="Times New Roman" w:cs="Times New Roman"/>
          <w:sz w:val="24"/>
          <w:szCs w:val="24"/>
        </w:rPr>
        <w:t>) в целях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 технологического подключения и</w:t>
      </w:r>
      <w:r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F351EF" w:rsidRPr="004A64E6">
        <w:rPr>
          <w:rFonts w:ascii="Times New Roman" w:hAnsi="Times New Roman" w:cs="Times New Roman"/>
          <w:sz w:val="24"/>
          <w:szCs w:val="24"/>
          <w:lang w:eastAsia="ar-SA"/>
        </w:rPr>
        <w:t>эксплуатации</w:t>
      </w:r>
      <w:r w:rsidR="00681B7D" w:rsidRPr="004A64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9598E" w:rsidRPr="004A64E6">
        <w:rPr>
          <w:rFonts w:ascii="Times New Roman" w:hAnsi="Times New Roman" w:cs="Times New Roman"/>
          <w:sz w:val="24"/>
          <w:szCs w:val="24"/>
          <w:lang w:eastAsia="ar-SA"/>
        </w:rPr>
        <w:t>тепловых сетей,</w:t>
      </w:r>
      <w:r w:rsidR="00C9598E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E54E75" w:rsidRPr="004A64E6">
        <w:rPr>
          <w:rFonts w:ascii="Times New Roman" w:hAnsi="Times New Roman" w:cs="Times New Roman"/>
          <w:sz w:val="24"/>
          <w:szCs w:val="24"/>
        </w:rPr>
        <w:t xml:space="preserve">расположенного: Красноярский край, Березовский район, </w:t>
      </w:r>
      <w:r w:rsidR="00C9598E" w:rsidRPr="004A64E6">
        <w:rPr>
          <w:rFonts w:ascii="Times New Roman" w:hAnsi="Times New Roman" w:cs="Times New Roman"/>
          <w:sz w:val="24"/>
          <w:szCs w:val="24"/>
        </w:rPr>
        <w:t>п. Березовка</w:t>
      </w:r>
      <w:r w:rsidR="00E54E75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5D3D9D" w:rsidRPr="004A64E6">
        <w:rPr>
          <w:rFonts w:ascii="Times New Roman" w:hAnsi="Times New Roman" w:cs="Times New Roman"/>
          <w:sz w:val="24"/>
          <w:szCs w:val="24"/>
        </w:rPr>
        <w:t>в отношении:</w:t>
      </w:r>
    </w:p>
    <w:p w:rsidR="005D3D9D" w:rsidRPr="004A64E6" w:rsidRDefault="005D378A" w:rsidP="00607A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1.1.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10DB0" w:rsidRPr="004A64E6">
        <w:rPr>
          <w:rFonts w:ascii="Times New Roman" w:hAnsi="Times New Roman" w:cs="Times New Roman"/>
          <w:sz w:val="24"/>
          <w:szCs w:val="24"/>
        </w:rPr>
        <w:t>части земельного участка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 площадью 1792 кв.м.</w:t>
      </w:r>
      <w:r w:rsidR="00B10DB0" w:rsidRPr="004A64E6">
        <w:rPr>
          <w:rFonts w:ascii="Times New Roman" w:hAnsi="Times New Roman" w:cs="Times New Roman"/>
          <w:sz w:val="24"/>
          <w:szCs w:val="24"/>
        </w:rPr>
        <w:t xml:space="preserve">, входящей в границы земельного участка с кадастровым номером </w:t>
      </w:r>
      <w:r w:rsidR="00F96120" w:rsidRPr="004A64E6">
        <w:rPr>
          <w:rFonts w:ascii="Times New Roman" w:hAnsi="Times New Roman" w:cs="Times New Roman"/>
          <w:sz w:val="24"/>
          <w:szCs w:val="24"/>
        </w:rPr>
        <w:t>24:04:</w:t>
      </w:r>
      <w:r w:rsidR="00F351EF" w:rsidRPr="004A64E6">
        <w:rPr>
          <w:rFonts w:ascii="Times New Roman" w:hAnsi="Times New Roman" w:cs="Times New Roman"/>
          <w:sz w:val="24"/>
          <w:szCs w:val="24"/>
        </w:rPr>
        <w:t>0401001:288</w:t>
      </w:r>
      <w:r w:rsidR="00374A47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113ACE" w:rsidRPr="004A64E6">
        <w:rPr>
          <w:rFonts w:ascii="Times New Roman" w:hAnsi="Times New Roman" w:cs="Times New Roman"/>
          <w:sz w:val="24"/>
          <w:szCs w:val="24"/>
        </w:rPr>
        <w:t>расположенного</w:t>
      </w:r>
      <w:r w:rsidR="00F96120" w:rsidRPr="004A64E6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Березовский район</w:t>
      </w:r>
      <w:r w:rsidR="00E54E75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п. Березовка, </w:t>
      </w:r>
      <w:r w:rsidR="00F351EF" w:rsidRPr="004A64E6">
        <w:rPr>
          <w:rFonts w:ascii="Times New Roman" w:hAnsi="Times New Roman" w:cs="Times New Roman"/>
          <w:sz w:val="24"/>
          <w:szCs w:val="24"/>
        </w:rPr>
        <w:t>26 км Северного шоссе;</w:t>
      </w:r>
    </w:p>
    <w:p w:rsidR="00113ACE" w:rsidRPr="004A64E6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1.2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113ACE" w:rsidRPr="004A64E6">
        <w:rPr>
          <w:rFonts w:ascii="Times New Roman" w:hAnsi="Times New Roman" w:cs="Times New Roman"/>
          <w:sz w:val="24"/>
          <w:szCs w:val="24"/>
        </w:rPr>
        <w:t>части земельного участка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 площадью 197 кв.м.</w:t>
      </w:r>
      <w:r w:rsidR="00113ACE" w:rsidRPr="004A64E6">
        <w:rPr>
          <w:rFonts w:ascii="Times New Roman" w:hAnsi="Times New Roman" w:cs="Times New Roman"/>
          <w:sz w:val="24"/>
          <w:szCs w:val="24"/>
        </w:rPr>
        <w:t>, входящей в границы земельного участка с кадастровым номером 24:04:</w:t>
      </w:r>
      <w:r w:rsidR="00F351EF" w:rsidRPr="004A64E6">
        <w:rPr>
          <w:rFonts w:ascii="Times New Roman" w:hAnsi="Times New Roman" w:cs="Times New Roman"/>
          <w:sz w:val="24"/>
          <w:szCs w:val="24"/>
        </w:rPr>
        <w:t>0401001:389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, расположенного по адресу: Красноярский край, Березовский район, </w:t>
      </w:r>
      <w:r w:rsidR="00F351EF" w:rsidRPr="004A64E6">
        <w:rPr>
          <w:rFonts w:ascii="Times New Roman" w:hAnsi="Times New Roman" w:cs="Times New Roman"/>
          <w:sz w:val="24"/>
          <w:szCs w:val="24"/>
        </w:rPr>
        <w:t>район летних лагерей с/з Красноярский;</w:t>
      </w:r>
    </w:p>
    <w:p w:rsidR="00F351EF" w:rsidRPr="004A64E6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1.3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. 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113ACE" w:rsidRPr="004A64E6">
        <w:rPr>
          <w:rFonts w:ascii="Times New Roman" w:hAnsi="Times New Roman" w:cs="Times New Roman"/>
          <w:sz w:val="24"/>
          <w:szCs w:val="24"/>
        </w:rPr>
        <w:t>части земельного участка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 площадью 502 кв.м.</w:t>
      </w:r>
      <w:r w:rsidR="00113ACE" w:rsidRPr="004A64E6">
        <w:rPr>
          <w:rFonts w:ascii="Times New Roman" w:hAnsi="Times New Roman" w:cs="Times New Roman"/>
          <w:sz w:val="24"/>
          <w:szCs w:val="24"/>
        </w:rPr>
        <w:t>, входящей в границы земельного участка с кадастровым номером 24:04:</w:t>
      </w:r>
      <w:r w:rsidR="00F351EF" w:rsidRPr="004A64E6">
        <w:rPr>
          <w:rFonts w:ascii="Times New Roman" w:hAnsi="Times New Roman" w:cs="Times New Roman"/>
          <w:sz w:val="24"/>
          <w:szCs w:val="24"/>
        </w:rPr>
        <w:t>0401001:418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, расположенного по адресу: Красноярский край, </w:t>
      </w:r>
      <w:r w:rsidR="00F351EF" w:rsidRPr="004A64E6">
        <w:rPr>
          <w:rFonts w:ascii="Times New Roman" w:hAnsi="Times New Roman" w:cs="Times New Roman"/>
          <w:sz w:val="24"/>
          <w:szCs w:val="24"/>
        </w:rPr>
        <w:t>Березовский район, п. Березовка</w:t>
      </w:r>
    </w:p>
    <w:p w:rsidR="00486013" w:rsidRPr="004A64E6" w:rsidRDefault="005F4AC8" w:rsidP="004860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F351EF" w:rsidRPr="004A64E6">
        <w:rPr>
          <w:rFonts w:ascii="Times New Roman" w:hAnsi="Times New Roman" w:cs="Times New Roman"/>
          <w:sz w:val="24"/>
          <w:szCs w:val="24"/>
        </w:rPr>
        <w:t xml:space="preserve">. в отношении части земельного участка площадью </w:t>
      </w:r>
      <w:r w:rsidR="00486013" w:rsidRPr="004A64E6">
        <w:rPr>
          <w:rFonts w:ascii="Times New Roman" w:hAnsi="Times New Roman" w:cs="Times New Roman"/>
          <w:sz w:val="24"/>
          <w:szCs w:val="24"/>
        </w:rPr>
        <w:t>357 кв.м., входящей в границы земельного участка с кадастровым номером 24:04:0401001:327 расположенного по адресу: Красноярский край, Березовский район, район летних лагерей с/з Красноярский;</w:t>
      </w:r>
    </w:p>
    <w:p w:rsidR="00113ACE" w:rsidRPr="004A64E6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1.5</w:t>
      </w:r>
      <w:r w:rsidR="00486013" w:rsidRPr="004A64E6">
        <w:rPr>
          <w:rFonts w:ascii="Times New Roman" w:hAnsi="Times New Roman" w:cs="Times New Roman"/>
          <w:sz w:val="24"/>
          <w:szCs w:val="24"/>
        </w:rPr>
        <w:t>. в отношении части земельного участка площадью 43 кв.м., входящей в границы земельного участка с кадастровым номером 24:04:0000000:33 расположенного по адресу: Красноярский край, Березовский район, автодорога М- 53 «Байкал» обход г. Красноярска от 20 км до 28 км;</w:t>
      </w:r>
    </w:p>
    <w:p w:rsidR="00486013" w:rsidRPr="004A64E6" w:rsidRDefault="005F4AC8" w:rsidP="00853C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1.6</w:t>
      </w:r>
      <w:r w:rsidR="00486013" w:rsidRPr="004A64E6">
        <w:rPr>
          <w:rFonts w:ascii="Times New Roman" w:hAnsi="Times New Roman" w:cs="Times New Roman"/>
          <w:sz w:val="24"/>
          <w:szCs w:val="24"/>
        </w:rPr>
        <w:t>. в отношении части земельного участка площадью 103 кв.м., входящей в границы земельного участка с кадастровым номером 24:04:0000000:25 расположенного по адресу: Красноярский край, Березовский район;</w:t>
      </w:r>
    </w:p>
    <w:p w:rsidR="005D378A" w:rsidRPr="004A64E6" w:rsidRDefault="005D3D9D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Публичны</w:t>
      </w:r>
      <w:r w:rsidR="00607A9E" w:rsidRPr="004A64E6">
        <w:rPr>
          <w:rFonts w:ascii="Times New Roman" w:hAnsi="Times New Roman" w:cs="Times New Roman"/>
          <w:sz w:val="24"/>
          <w:szCs w:val="24"/>
        </w:rPr>
        <w:t xml:space="preserve">й сервитут устанавливается на </w:t>
      </w:r>
      <w:r w:rsidR="00486013" w:rsidRPr="004A64E6">
        <w:rPr>
          <w:rFonts w:ascii="Times New Roman" w:hAnsi="Times New Roman" w:cs="Times New Roman"/>
          <w:sz w:val="24"/>
          <w:szCs w:val="24"/>
        </w:rPr>
        <w:t>49</w:t>
      </w:r>
      <w:r w:rsidRPr="004A64E6">
        <w:rPr>
          <w:rFonts w:ascii="Times New Roman" w:hAnsi="Times New Roman" w:cs="Times New Roman"/>
          <w:sz w:val="24"/>
          <w:szCs w:val="24"/>
        </w:rPr>
        <w:t xml:space="preserve"> лет</w:t>
      </w:r>
      <w:r w:rsidR="005D378A" w:rsidRPr="004A64E6">
        <w:rPr>
          <w:rFonts w:ascii="Times New Roman" w:hAnsi="Times New Roman" w:cs="Times New Roman"/>
          <w:sz w:val="24"/>
          <w:szCs w:val="24"/>
        </w:rPr>
        <w:t xml:space="preserve"> со дня подписания настоящего постановления.</w:t>
      </w:r>
    </w:p>
    <w:p w:rsidR="00113ACE" w:rsidRPr="004A64E6" w:rsidRDefault="005F4AC8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Публичного акционерного общество</w:t>
      </w:r>
      <w:r w:rsidR="00486013" w:rsidRPr="004A64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013" w:rsidRPr="004A64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6013" w:rsidRPr="004A64E6">
        <w:rPr>
          <w:rFonts w:ascii="Times New Roman" w:hAnsi="Times New Roman" w:cs="Times New Roman"/>
          <w:sz w:val="24"/>
          <w:szCs w:val="24"/>
        </w:rPr>
        <w:t xml:space="preserve"> Сибирь» (ОГРН 1052460054327, ИНН 2460069527) 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  обеспечить подписание соглашений об осуществлении публичного сервитута правообладателями (уполномоченными лицами) в границах земельных участков  </w:t>
      </w:r>
      <w:r w:rsidR="00486013" w:rsidRPr="004A64E6">
        <w:rPr>
          <w:rFonts w:ascii="Times New Roman" w:hAnsi="Times New Roman" w:cs="Times New Roman"/>
          <w:sz w:val="24"/>
          <w:szCs w:val="24"/>
        </w:rPr>
        <w:t>24:04:0401001:389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486013" w:rsidRPr="004A64E6">
        <w:rPr>
          <w:rFonts w:ascii="Times New Roman" w:hAnsi="Times New Roman" w:cs="Times New Roman"/>
          <w:sz w:val="24"/>
          <w:szCs w:val="24"/>
        </w:rPr>
        <w:t>24:04:0401001:418</w:t>
      </w:r>
      <w:r w:rsidR="00113ACE" w:rsidRPr="004A64E6">
        <w:rPr>
          <w:rFonts w:ascii="Times New Roman" w:hAnsi="Times New Roman" w:cs="Times New Roman"/>
          <w:sz w:val="24"/>
          <w:szCs w:val="24"/>
        </w:rPr>
        <w:t xml:space="preserve">, </w:t>
      </w:r>
      <w:r w:rsidR="00486013" w:rsidRPr="004A64E6">
        <w:rPr>
          <w:rFonts w:ascii="Times New Roman" w:hAnsi="Times New Roman" w:cs="Times New Roman"/>
          <w:sz w:val="24"/>
          <w:szCs w:val="24"/>
        </w:rPr>
        <w:t>24:04:0401001:327, 24:04:0000000:33, 24:04:0000000:25.</w:t>
      </w:r>
    </w:p>
    <w:p w:rsidR="005D378A" w:rsidRPr="004A64E6" w:rsidRDefault="005D378A" w:rsidP="005D378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Утвердить границы</w:t>
      </w:r>
      <w:r w:rsidR="00474714" w:rsidRPr="004A64E6">
        <w:rPr>
          <w:rFonts w:ascii="Times New Roman" w:hAnsi="Times New Roman" w:cs="Times New Roman"/>
          <w:sz w:val="24"/>
          <w:szCs w:val="24"/>
        </w:rPr>
        <w:t xml:space="preserve"> публичного </w:t>
      </w:r>
      <w:proofErr w:type="gramStart"/>
      <w:r w:rsidR="00474714" w:rsidRPr="004A64E6">
        <w:rPr>
          <w:rFonts w:ascii="Times New Roman" w:hAnsi="Times New Roman" w:cs="Times New Roman"/>
          <w:sz w:val="24"/>
          <w:szCs w:val="24"/>
        </w:rPr>
        <w:t>сервитута</w:t>
      </w:r>
      <w:proofErr w:type="gramEnd"/>
      <w:r w:rsidR="00474714" w:rsidRPr="004A64E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20F57">
        <w:rPr>
          <w:rFonts w:ascii="Times New Roman" w:hAnsi="Times New Roman" w:cs="Times New Roman"/>
          <w:sz w:val="24"/>
          <w:szCs w:val="24"/>
        </w:rPr>
        <w:t>прилагаемой схеме (вариант 1)</w:t>
      </w:r>
      <w:r w:rsidRPr="004A64E6">
        <w:rPr>
          <w:rFonts w:ascii="Times New Roman" w:hAnsi="Times New Roman" w:cs="Times New Roman"/>
          <w:sz w:val="24"/>
          <w:szCs w:val="24"/>
        </w:rPr>
        <w:t>.</w:t>
      </w:r>
    </w:p>
    <w:p w:rsidR="005D378A" w:rsidRPr="004A64E6" w:rsidRDefault="005D378A" w:rsidP="005D378A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4A64E6"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 w:rsidRPr="004A64E6">
        <w:rPr>
          <w:rFonts w:ascii="Times New Roman" w:hAnsi="Times New Roman" w:cs="Times New Roman"/>
          <w:sz w:val="24"/>
          <w:szCs w:val="24"/>
        </w:rPr>
        <w:br/>
        <w:t>(при возникновении таких обстоятельств) – 3 месяца.</w:t>
      </w:r>
    </w:p>
    <w:p w:rsidR="00FD2B8E" w:rsidRPr="004A64E6" w:rsidRDefault="00FD2B8E" w:rsidP="00FD2B8E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Порядок расчета и внесения платы за публичный се</w:t>
      </w:r>
      <w:r w:rsidR="00920F57">
        <w:rPr>
          <w:rFonts w:ascii="Times New Roman" w:hAnsi="Times New Roman" w:cs="Times New Roman"/>
          <w:sz w:val="24"/>
          <w:szCs w:val="24"/>
        </w:rPr>
        <w:t>рвитут установлен приложением №1</w:t>
      </w:r>
      <w:r w:rsidRPr="004A64E6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35BD4" w:rsidRPr="004A64E6" w:rsidRDefault="00FD2B8E" w:rsidP="00663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6. </w:t>
      </w:r>
      <w:r w:rsidR="00486013" w:rsidRPr="004A64E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486013" w:rsidRPr="004A64E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486013" w:rsidRPr="004A64E6">
        <w:rPr>
          <w:rFonts w:ascii="Times New Roman" w:hAnsi="Times New Roman" w:cs="Times New Roman"/>
          <w:sz w:val="24"/>
          <w:szCs w:val="24"/>
        </w:rPr>
        <w:t xml:space="preserve"> Сибирь» (ОГРН 1052460054327, ИНН 2460069527)   </w:t>
      </w:r>
      <w:r w:rsidR="00035BD4" w:rsidRPr="004A64E6">
        <w:rPr>
          <w:rFonts w:ascii="Times New Roman" w:hAnsi="Times New Roman" w:cs="Times New Roman"/>
          <w:sz w:val="24"/>
          <w:szCs w:val="24"/>
        </w:rPr>
        <w:t>привести Участк</w:t>
      </w:r>
      <w:r w:rsidR="00A7064C" w:rsidRPr="004A64E6">
        <w:rPr>
          <w:rFonts w:ascii="Times New Roman" w:hAnsi="Times New Roman" w:cs="Times New Roman"/>
          <w:sz w:val="24"/>
          <w:szCs w:val="24"/>
        </w:rPr>
        <w:t>и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в состояние пригодное для </w:t>
      </w:r>
      <w:r w:rsidR="00A7064C" w:rsidRPr="004A64E6">
        <w:rPr>
          <w:rFonts w:ascii="Times New Roman" w:hAnsi="Times New Roman" w:cs="Times New Roman"/>
          <w:sz w:val="24"/>
          <w:szCs w:val="24"/>
        </w:rPr>
        <w:t>их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использования в соответств</w:t>
      </w:r>
      <w:r w:rsidR="00D20776" w:rsidRPr="004A64E6">
        <w:rPr>
          <w:rFonts w:ascii="Times New Roman" w:hAnsi="Times New Roman" w:cs="Times New Roman"/>
          <w:sz w:val="24"/>
          <w:szCs w:val="24"/>
        </w:rPr>
        <w:t>ии с разрешенным использованием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64C" w:rsidRPr="004A64E6">
        <w:rPr>
          <w:rFonts w:ascii="Times New Roman" w:hAnsi="Times New Roman" w:cs="Times New Roman"/>
          <w:sz w:val="24"/>
          <w:szCs w:val="24"/>
        </w:rPr>
        <w:t>одного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7064C" w:rsidRPr="004A64E6">
        <w:rPr>
          <w:rFonts w:ascii="Times New Roman" w:hAnsi="Times New Roman" w:cs="Times New Roman"/>
          <w:sz w:val="24"/>
          <w:szCs w:val="24"/>
        </w:rPr>
        <w:t>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4A64E6" w:rsidRDefault="00FD2B8E" w:rsidP="00213C5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7</w:t>
      </w:r>
      <w:r w:rsidR="00213C59" w:rsidRPr="004A64E6">
        <w:rPr>
          <w:rFonts w:ascii="Times New Roman" w:hAnsi="Times New Roman" w:cs="Times New Roman"/>
          <w:sz w:val="24"/>
          <w:szCs w:val="24"/>
        </w:rPr>
        <w:t>.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</w:t>
      </w:r>
      <w:r w:rsidR="00D20776" w:rsidRPr="004A64E6">
        <w:rPr>
          <w:rFonts w:ascii="Times New Roman" w:hAnsi="Times New Roman" w:cs="Times New Roman"/>
          <w:sz w:val="24"/>
          <w:szCs w:val="24"/>
        </w:rPr>
        <w:t>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20776" w:rsidRPr="004A64E6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035BD4" w:rsidRPr="004A64E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подписания постановления:</w:t>
      </w:r>
    </w:p>
    <w:p w:rsidR="00D20776" w:rsidRPr="004A64E6" w:rsidRDefault="00FD2B8E" w:rsidP="00D20776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8</w:t>
      </w:r>
      <w:r w:rsidR="00213C59" w:rsidRPr="004A6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4A64E6">
        <w:rPr>
          <w:rFonts w:ascii="Times New Roman" w:hAnsi="Times New Roman" w:cs="Times New Roman"/>
          <w:sz w:val="24"/>
          <w:szCs w:val="24"/>
        </w:rPr>
        <w:t>Р</w:t>
      </w:r>
      <w:r w:rsidR="00E54E3C" w:rsidRPr="004A64E6">
        <w:rPr>
          <w:rFonts w:ascii="Times New Roman" w:hAnsi="Times New Roman" w:cs="Times New Roman"/>
          <w:sz w:val="24"/>
          <w:szCs w:val="24"/>
        </w:rPr>
        <w:t>азместить сведения</w:t>
      </w:r>
      <w:proofErr w:type="gramEnd"/>
      <w:r w:rsidR="00E54E3C" w:rsidRPr="004A64E6">
        <w:rPr>
          <w:rFonts w:ascii="Times New Roman" w:hAnsi="Times New Roman" w:cs="Times New Roman"/>
          <w:sz w:val="24"/>
          <w:szCs w:val="24"/>
        </w:rPr>
        <w:t xml:space="preserve"> о публичном сервитуте </w:t>
      </w:r>
      <w:r w:rsidR="00D20776" w:rsidRPr="004A64E6">
        <w:rPr>
          <w:rFonts w:ascii="Times New Roman" w:hAnsi="Times New Roman" w:cs="Times New Roman"/>
          <w:sz w:val="24"/>
          <w:szCs w:val="24"/>
        </w:rPr>
        <w:t xml:space="preserve">в газете «Пригород» и на официальном сайте администрации поселка Березовка </w:t>
      </w:r>
      <w:hyperlink r:id="rId10" w:history="1">
        <w:r w:rsidR="00D20776" w:rsidRPr="004A64E6">
          <w:rPr>
            <w:rStyle w:val="ab"/>
            <w:rFonts w:ascii="Times New Roman" w:hAnsi="Times New Roman" w:cs="Times New Roman"/>
            <w:sz w:val="24"/>
            <w:szCs w:val="24"/>
          </w:rPr>
          <w:t>http://www.pgt-berezovka.ru/</w:t>
        </w:r>
      </w:hyperlink>
      <w:r w:rsidR="00D20776" w:rsidRPr="004A64E6">
        <w:rPr>
          <w:rFonts w:ascii="Times New Roman" w:hAnsi="Times New Roman" w:cs="Times New Roman"/>
          <w:sz w:val="24"/>
          <w:szCs w:val="24"/>
        </w:rPr>
        <w:t>;</w:t>
      </w:r>
    </w:p>
    <w:p w:rsidR="005D378A" w:rsidRPr="004A64E6" w:rsidRDefault="00FD2B8E" w:rsidP="005D3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9</w:t>
      </w:r>
      <w:r w:rsidR="005D378A" w:rsidRPr="004A64E6">
        <w:rPr>
          <w:rFonts w:ascii="Times New Roman" w:hAnsi="Times New Roman" w:cs="Times New Roman"/>
          <w:sz w:val="24"/>
          <w:szCs w:val="24"/>
        </w:rPr>
        <w:t>. Публичный сервитут считается установленным со дня внесения сведений о нем в ЕГРН.</w:t>
      </w:r>
    </w:p>
    <w:p w:rsidR="00035BD4" w:rsidRPr="004A64E6" w:rsidRDefault="00FD2B8E" w:rsidP="00E54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10</w:t>
      </w:r>
      <w:r w:rsidR="00E54E3C" w:rsidRPr="004A64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776" w:rsidRPr="004A64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земельным вопросам администрации поселка Березовка (</w:t>
      </w:r>
      <w:proofErr w:type="spellStart"/>
      <w:r w:rsidR="00D20776" w:rsidRPr="004A64E6">
        <w:rPr>
          <w:rFonts w:ascii="Times New Roman" w:hAnsi="Times New Roman" w:cs="Times New Roman"/>
          <w:sz w:val="24"/>
          <w:szCs w:val="24"/>
        </w:rPr>
        <w:t>Фиряго</w:t>
      </w:r>
      <w:proofErr w:type="spellEnd"/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035BD4" w:rsidRPr="004A64E6" w:rsidRDefault="005D378A" w:rsidP="00E54E3C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1</w:t>
      </w:r>
      <w:r w:rsidR="00FD2B8E" w:rsidRPr="004A64E6">
        <w:rPr>
          <w:rFonts w:ascii="Times New Roman" w:hAnsi="Times New Roman" w:cs="Times New Roman"/>
          <w:sz w:val="24"/>
          <w:szCs w:val="24"/>
        </w:rPr>
        <w:t>1</w:t>
      </w:r>
      <w:r w:rsidR="00E54E3C" w:rsidRPr="004A64E6">
        <w:rPr>
          <w:rFonts w:ascii="Times New Roman" w:hAnsi="Times New Roman" w:cs="Times New Roman"/>
          <w:sz w:val="24"/>
          <w:szCs w:val="24"/>
        </w:rPr>
        <w:t xml:space="preserve">.     </w:t>
      </w:r>
      <w:r w:rsidR="00035BD4" w:rsidRPr="004A64E6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5D3D9D" w:rsidRPr="004A64E6" w:rsidRDefault="005D3D9D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03719" w:rsidRPr="004A64E6" w:rsidRDefault="00903719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86013" w:rsidRPr="004A64E6" w:rsidRDefault="00486013" w:rsidP="00607A9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86013" w:rsidRPr="004A64E6" w:rsidRDefault="00486013" w:rsidP="00607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4E6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4A64E6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FD21E5" w:rsidRPr="004A64E6" w:rsidRDefault="00486013" w:rsidP="00607A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21E5" w:rsidRPr="004A64E6" w:rsidSect="00EF7590">
          <w:headerReference w:type="default" r:id="rId11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  <w:r w:rsidRPr="004A64E6">
        <w:rPr>
          <w:rFonts w:ascii="Times New Roman" w:hAnsi="Times New Roman" w:cs="Times New Roman"/>
          <w:sz w:val="24"/>
          <w:szCs w:val="24"/>
        </w:rPr>
        <w:t>Главы</w:t>
      </w:r>
      <w:r w:rsidR="00D20776" w:rsidRPr="004A64E6">
        <w:rPr>
          <w:rFonts w:ascii="Times New Roman" w:hAnsi="Times New Roman" w:cs="Times New Roman"/>
          <w:sz w:val="24"/>
          <w:szCs w:val="24"/>
        </w:rPr>
        <w:t xml:space="preserve"> поселка Березовка</w:t>
      </w:r>
      <w:r w:rsidR="00C51BF7" w:rsidRPr="004A64E6">
        <w:rPr>
          <w:rFonts w:ascii="Times New Roman" w:hAnsi="Times New Roman" w:cs="Times New Roman"/>
          <w:sz w:val="24"/>
          <w:szCs w:val="24"/>
        </w:rPr>
        <w:t xml:space="preserve">        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A64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719" w:rsidRPr="004A64E6">
        <w:rPr>
          <w:rFonts w:ascii="Times New Roman" w:hAnsi="Times New Roman" w:cs="Times New Roman"/>
          <w:sz w:val="24"/>
          <w:szCs w:val="24"/>
        </w:rPr>
        <w:t xml:space="preserve">     </w:t>
      </w:r>
      <w:r w:rsidR="00C51BF7" w:rsidRPr="004A64E6">
        <w:rPr>
          <w:rFonts w:ascii="Times New Roman" w:hAnsi="Times New Roman" w:cs="Times New Roman"/>
          <w:sz w:val="24"/>
          <w:szCs w:val="24"/>
        </w:rPr>
        <w:t xml:space="preserve">  </w:t>
      </w:r>
      <w:r w:rsidRPr="004A64E6">
        <w:rPr>
          <w:rFonts w:ascii="Times New Roman" w:hAnsi="Times New Roman" w:cs="Times New Roman"/>
          <w:sz w:val="24"/>
          <w:szCs w:val="24"/>
        </w:rPr>
        <w:t xml:space="preserve">П.И. Звягинцев </w:t>
      </w:r>
      <w:r w:rsidR="00D20776" w:rsidRPr="004A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D22" w:rsidRPr="004A64E6" w:rsidRDefault="004D5D22" w:rsidP="00853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F57" w:rsidRDefault="00920F57" w:rsidP="00665BF3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5BF3" w:rsidRPr="004A64E6" w:rsidRDefault="00665BF3" w:rsidP="00665BF3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20776" w:rsidRPr="004A64E6" w:rsidRDefault="00D20776" w:rsidP="00665BF3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</w:p>
    <w:p w:rsidR="00665BF3" w:rsidRPr="004A64E6" w:rsidRDefault="00665BF3" w:rsidP="00665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5BF3" w:rsidRPr="004A64E6" w:rsidRDefault="00665BF3" w:rsidP="00665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ПОРЯДОК</w:t>
      </w:r>
    </w:p>
    <w:p w:rsidR="00665BF3" w:rsidRPr="004A64E6" w:rsidRDefault="00665BF3" w:rsidP="00665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расчета и внесения платы за публичный сервитут</w:t>
      </w:r>
    </w:p>
    <w:p w:rsidR="00665BF3" w:rsidRPr="004A64E6" w:rsidRDefault="00665BF3" w:rsidP="00665B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65BD" w:rsidRPr="004A64E6" w:rsidRDefault="00665BF3" w:rsidP="00D765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 xml:space="preserve">1. </w:t>
      </w:r>
      <w:r w:rsidR="00D765BD" w:rsidRPr="004A64E6">
        <w:rPr>
          <w:rFonts w:ascii="Times New Roman" w:hAnsi="Times New Roman" w:cs="Times New Roman"/>
          <w:sz w:val="24"/>
          <w:szCs w:val="24"/>
        </w:rPr>
        <w:t>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D765BD" w:rsidRPr="004A64E6" w:rsidRDefault="00D765BD" w:rsidP="00D765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65BD" w:rsidRPr="004A64E6" w:rsidRDefault="00D765BD" w:rsidP="00D765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64E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4A64E6">
        <w:rPr>
          <w:rFonts w:ascii="Times New Roman" w:hAnsi="Times New Roman" w:cs="Times New Roman"/>
          <w:sz w:val="24"/>
          <w:szCs w:val="24"/>
        </w:rPr>
        <w:t xml:space="preserve">=(УПКС </w:t>
      </w:r>
      <w:proofErr w:type="spellStart"/>
      <w:r w:rsidRPr="004A64E6">
        <w:rPr>
          <w:rFonts w:ascii="Times New Roman" w:hAnsi="Times New Roman" w:cs="Times New Roman"/>
          <w:sz w:val="24"/>
          <w:szCs w:val="24"/>
        </w:rPr>
        <w:t>хПЛсерв</w:t>
      </w:r>
      <w:proofErr w:type="spellEnd"/>
      <w:r w:rsidRPr="004A64E6">
        <w:rPr>
          <w:rFonts w:ascii="Times New Roman" w:hAnsi="Times New Roman" w:cs="Times New Roman"/>
          <w:sz w:val="24"/>
          <w:szCs w:val="24"/>
        </w:rPr>
        <w:t>) х</w:t>
      </w:r>
      <w:proofErr w:type="gramStart"/>
      <w:r w:rsidRPr="004A64E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A64E6">
        <w:rPr>
          <w:rFonts w:ascii="Times New Roman" w:hAnsi="Times New Roman" w:cs="Times New Roman"/>
          <w:sz w:val="24"/>
          <w:szCs w:val="24"/>
        </w:rPr>
        <w:t>,</w:t>
      </w:r>
    </w:p>
    <w:p w:rsidR="00D765BD" w:rsidRPr="004A64E6" w:rsidRDefault="00D765BD" w:rsidP="00D765BD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где: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4E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4A64E6">
        <w:rPr>
          <w:rFonts w:ascii="Times New Roman" w:hAnsi="Times New Roman" w:cs="Times New Roman"/>
          <w:sz w:val="24"/>
          <w:szCs w:val="24"/>
        </w:rPr>
        <w:t xml:space="preserve"> - размер платы за публичный сервитут, рублей в год;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4E6">
        <w:rPr>
          <w:rFonts w:ascii="Times New Roman" w:hAnsi="Times New Roman" w:cs="Times New Roman"/>
          <w:sz w:val="24"/>
          <w:szCs w:val="24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равен:</w:t>
      </w:r>
      <w:proofErr w:type="gramEnd"/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4E6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="00330CB7" w:rsidRPr="004A6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4E6">
        <w:rPr>
          <w:rFonts w:ascii="Times New Roman" w:hAnsi="Times New Roman" w:cs="Times New Roman"/>
          <w:sz w:val="24"/>
          <w:szCs w:val="24"/>
        </w:rPr>
        <w:t>серв</w:t>
      </w:r>
      <w:proofErr w:type="spellEnd"/>
      <w:r w:rsidRPr="004A64E6">
        <w:rPr>
          <w:rFonts w:ascii="Times New Roman" w:hAnsi="Times New Roman" w:cs="Times New Roman"/>
          <w:sz w:val="24"/>
          <w:szCs w:val="24"/>
        </w:rPr>
        <w:t xml:space="preserve"> – площадь части земельного участка (публичного сервитута), кв.м.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Размер платы за публичный сервитут представлен в таблице.</w:t>
      </w:r>
    </w:p>
    <w:p w:rsidR="00D765BD" w:rsidRPr="004A64E6" w:rsidRDefault="00D765BD" w:rsidP="00D765B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>Таблица. Размер платы за публичн</w:t>
      </w:r>
      <w:r w:rsidR="005F4AC8" w:rsidRPr="004A64E6">
        <w:rPr>
          <w:rFonts w:ascii="Times New Roman" w:hAnsi="Times New Roman" w:cs="Times New Roman"/>
          <w:sz w:val="24"/>
          <w:szCs w:val="24"/>
        </w:rPr>
        <w:t>ый сервитут в отношении земельных участков.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2124"/>
        <w:gridCol w:w="1984"/>
        <w:gridCol w:w="1132"/>
        <w:gridCol w:w="1330"/>
        <w:gridCol w:w="1330"/>
      </w:tblGrid>
      <w:tr w:rsidR="00D765BD" w:rsidRPr="004A64E6" w:rsidTr="00D765BD">
        <w:tc>
          <w:tcPr>
            <w:tcW w:w="167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124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удельный показатель кадастровой стоимости земель по группам видов разрешенного использования, </w:t>
            </w:r>
            <w:proofErr w:type="spellStart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 xml:space="preserve"> (УПКС)</w:t>
            </w:r>
          </w:p>
        </w:tc>
        <w:tc>
          <w:tcPr>
            <w:tcW w:w="1984" w:type="dxa"/>
          </w:tcPr>
          <w:p w:rsidR="00D765BD" w:rsidRPr="004A64E6" w:rsidRDefault="00D765BD" w:rsidP="005F4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Площадь земел</w:t>
            </w:r>
            <w:r w:rsidR="005F4AC8" w:rsidRPr="004A64E6">
              <w:rPr>
                <w:rFonts w:ascii="Times New Roman" w:hAnsi="Times New Roman" w:cs="Times New Roman"/>
                <w:sz w:val="24"/>
                <w:szCs w:val="24"/>
              </w:rPr>
              <w:t>ьных участков</w:t>
            </w: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, кв.м.</w:t>
            </w:r>
          </w:p>
        </w:tc>
        <w:tc>
          <w:tcPr>
            <w:tcW w:w="1132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33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публичный сервитут в год, </w:t>
            </w:r>
            <w:proofErr w:type="spellStart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(РП)</w:t>
            </w:r>
          </w:p>
        </w:tc>
      </w:tr>
      <w:tr w:rsidR="00D765BD" w:rsidRPr="004A64E6" w:rsidTr="00D765BD">
        <w:tc>
          <w:tcPr>
            <w:tcW w:w="1670" w:type="dxa"/>
          </w:tcPr>
          <w:p w:rsidR="00D765BD" w:rsidRPr="004A64E6" w:rsidRDefault="00D765BD" w:rsidP="00D207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984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765BD" w:rsidRPr="004A64E6" w:rsidRDefault="00D765BD" w:rsidP="00D23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BF3" w:rsidRPr="004A64E6" w:rsidRDefault="00665BF3" w:rsidP="00665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ab/>
        <w:t>Плата за публичный сервитут вносится единым платежом за весь срок публичного сервитута до начала его использования, но не позднее шести месяцев</w:t>
      </w:r>
      <w:r w:rsidR="001C0969" w:rsidRPr="004A64E6">
        <w:rPr>
          <w:rFonts w:ascii="Times New Roman" w:hAnsi="Times New Roman" w:cs="Times New Roman"/>
          <w:sz w:val="24"/>
          <w:szCs w:val="24"/>
        </w:rPr>
        <w:t xml:space="preserve"> со дня издания постановления, </w:t>
      </w:r>
      <w:r w:rsidRPr="004A64E6">
        <w:rPr>
          <w:rFonts w:ascii="Times New Roman" w:hAnsi="Times New Roman" w:cs="Times New Roman"/>
          <w:sz w:val="24"/>
          <w:szCs w:val="24"/>
        </w:rPr>
        <w:t xml:space="preserve">на следующие реквизиты: </w:t>
      </w:r>
    </w:p>
    <w:p w:rsidR="00665BF3" w:rsidRPr="004A64E6" w:rsidRDefault="00665BF3" w:rsidP="00665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E6">
        <w:rPr>
          <w:rFonts w:ascii="Times New Roman" w:hAnsi="Times New Roman" w:cs="Times New Roman"/>
          <w:sz w:val="24"/>
          <w:szCs w:val="24"/>
        </w:rPr>
        <w:tab/>
        <w:t xml:space="preserve">Получатель: </w:t>
      </w:r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>УФК по Красноярскому краю (</w:t>
      </w:r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 xml:space="preserve">Администрация поселка Березовка Березовского района Красноярского края, </w:t>
      </w:r>
      <w:proofErr w:type="gramStart"/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л</w:t>
      </w:r>
      <w:proofErr w:type="gramEnd"/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/</w:t>
      </w:r>
      <w:proofErr w:type="spellStart"/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сч</w:t>
      </w:r>
      <w:proofErr w:type="spellEnd"/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 xml:space="preserve"> 04193005340</w:t>
      </w:r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>), Единый казначейский счет 40102810245370000011, казначейский счет 03100643000000011900, наименование банка получателя: Отделение Красноярск Банка России // УФК по Красноярскому краю г. Красноярск, ИНН 24040</w:t>
      </w:r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00419</w:t>
      </w:r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 xml:space="preserve">, КПП 240401001, БИК 010407105, КБК </w:t>
      </w:r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018 111 05013 13 0000 120</w:t>
      </w:r>
      <w:r w:rsidR="00D20776" w:rsidRPr="004A64E6">
        <w:rPr>
          <w:rFonts w:ascii="Times New Roman" w:hAnsi="Times New Roman" w:cs="Times New Roman"/>
          <w:kern w:val="16"/>
          <w:sz w:val="24"/>
          <w:szCs w:val="24"/>
        </w:rPr>
        <w:t>, ОКТМО 0460</w:t>
      </w:r>
      <w:r w:rsidR="00C47395" w:rsidRPr="004A64E6">
        <w:rPr>
          <w:rFonts w:ascii="Times New Roman" w:hAnsi="Times New Roman" w:cs="Times New Roman"/>
          <w:kern w:val="16"/>
          <w:sz w:val="24"/>
          <w:szCs w:val="24"/>
        </w:rPr>
        <w:t>5151.</w:t>
      </w:r>
    </w:p>
    <w:p w:rsidR="00A416BE" w:rsidRPr="004A64E6" w:rsidRDefault="00A416BE" w:rsidP="00D20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4AC8" w:rsidRDefault="005F4AC8" w:rsidP="005F4AC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4AC8" w:rsidRDefault="005F4AC8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A863C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7046D" w:rsidRDefault="0087046D" w:rsidP="00C4739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87046D" w:rsidSect="00D00835">
      <w:headerReference w:type="default" r:id="rId12"/>
      <w:pgSz w:w="11906" w:h="16838" w:code="9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92" w:rsidRDefault="009B2592" w:rsidP="00565217">
      <w:pPr>
        <w:spacing w:after="0" w:line="240" w:lineRule="auto"/>
      </w:pPr>
      <w:r>
        <w:separator/>
      </w:r>
    </w:p>
  </w:endnote>
  <w:endnote w:type="continuationSeparator" w:id="0">
    <w:p w:rsidR="009B2592" w:rsidRDefault="009B2592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92" w:rsidRDefault="009B2592" w:rsidP="00565217">
      <w:pPr>
        <w:spacing w:after="0" w:line="240" w:lineRule="auto"/>
      </w:pPr>
      <w:r>
        <w:separator/>
      </w:r>
    </w:p>
  </w:footnote>
  <w:footnote w:type="continuationSeparator" w:id="0">
    <w:p w:rsidR="009B2592" w:rsidRDefault="009B2592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57" w:rsidRPr="006956A9" w:rsidRDefault="00920F57" w:rsidP="006956A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57" w:rsidRPr="00D30A83" w:rsidRDefault="00920F57" w:rsidP="00BF0D7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4E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D32"/>
    <w:rsid w:val="000220FE"/>
    <w:rsid w:val="00022647"/>
    <w:rsid w:val="00035BD4"/>
    <w:rsid w:val="00036FA9"/>
    <w:rsid w:val="0004359F"/>
    <w:rsid w:val="00046A60"/>
    <w:rsid w:val="00050EB8"/>
    <w:rsid w:val="00052336"/>
    <w:rsid w:val="00074D32"/>
    <w:rsid w:val="00084022"/>
    <w:rsid w:val="00090C32"/>
    <w:rsid w:val="000A088A"/>
    <w:rsid w:val="000A1A5D"/>
    <w:rsid w:val="000A30DD"/>
    <w:rsid w:val="000C0504"/>
    <w:rsid w:val="000C4049"/>
    <w:rsid w:val="000C5599"/>
    <w:rsid w:val="000D2208"/>
    <w:rsid w:val="000D41D2"/>
    <w:rsid w:val="000D68E4"/>
    <w:rsid w:val="000E539C"/>
    <w:rsid w:val="00111A1C"/>
    <w:rsid w:val="00113ACE"/>
    <w:rsid w:val="001334C9"/>
    <w:rsid w:val="001637F5"/>
    <w:rsid w:val="00191E44"/>
    <w:rsid w:val="001941A6"/>
    <w:rsid w:val="001C0969"/>
    <w:rsid w:val="001D600C"/>
    <w:rsid w:val="001F68D5"/>
    <w:rsid w:val="0020620C"/>
    <w:rsid w:val="00213C59"/>
    <w:rsid w:val="0023718B"/>
    <w:rsid w:val="002405B3"/>
    <w:rsid w:val="0024285D"/>
    <w:rsid w:val="00274657"/>
    <w:rsid w:val="0028307E"/>
    <w:rsid w:val="002846E7"/>
    <w:rsid w:val="00284CB8"/>
    <w:rsid w:val="00284DCC"/>
    <w:rsid w:val="002868F7"/>
    <w:rsid w:val="00295349"/>
    <w:rsid w:val="002A6074"/>
    <w:rsid w:val="002D0D53"/>
    <w:rsid w:val="002F4B95"/>
    <w:rsid w:val="00302E78"/>
    <w:rsid w:val="00307929"/>
    <w:rsid w:val="0031109E"/>
    <w:rsid w:val="00324A69"/>
    <w:rsid w:val="00330CB7"/>
    <w:rsid w:val="00335C1B"/>
    <w:rsid w:val="00341202"/>
    <w:rsid w:val="0036268D"/>
    <w:rsid w:val="00367A74"/>
    <w:rsid w:val="00374A47"/>
    <w:rsid w:val="00377CE9"/>
    <w:rsid w:val="00384554"/>
    <w:rsid w:val="0039657F"/>
    <w:rsid w:val="003F2F6F"/>
    <w:rsid w:val="003F6386"/>
    <w:rsid w:val="00423FE8"/>
    <w:rsid w:val="00432C0B"/>
    <w:rsid w:val="00454E02"/>
    <w:rsid w:val="00456E8F"/>
    <w:rsid w:val="004652DD"/>
    <w:rsid w:val="004656F2"/>
    <w:rsid w:val="00466FB5"/>
    <w:rsid w:val="00474714"/>
    <w:rsid w:val="00486013"/>
    <w:rsid w:val="00487BCA"/>
    <w:rsid w:val="004A64E6"/>
    <w:rsid w:val="004A7760"/>
    <w:rsid w:val="004D3924"/>
    <w:rsid w:val="004D5D22"/>
    <w:rsid w:val="004D7747"/>
    <w:rsid w:val="004E780B"/>
    <w:rsid w:val="005112F0"/>
    <w:rsid w:val="00526DA9"/>
    <w:rsid w:val="0053557F"/>
    <w:rsid w:val="005473F5"/>
    <w:rsid w:val="00565217"/>
    <w:rsid w:val="0059690E"/>
    <w:rsid w:val="005B140B"/>
    <w:rsid w:val="005D378A"/>
    <w:rsid w:val="005D3D9D"/>
    <w:rsid w:val="005F4AC8"/>
    <w:rsid w:val="00605F04"/>
    <w:rsid w:val="00607A9E"/>
    <w:rsid w:val="00620E30"/>
    <w:rsid w:val="00625811"/>
    <w:rsid w:val="00633A37"/>
    <w:rsid w:val="006454F2"/>
    <w:rsid w:val="0064569E"/>
    <w:rsid w:val="00655ECF"/>
    <w:rsid w:val="00661397"/>
    <w:rsid w:val="006635C2"/>
    <w:rsid w:val="00665BF3"/>
    <w:rsid w:val="0066713C"/>
    <w:rsid w:val="00681B7D"/>
    <w:rsid w:val="006956A9"/>
    <w:rsid w:val="006C131E"/>
    <w:rsid w:val="006C6368"/>
    <w:rsid w:val="006E471C"/>
    <w:rsid w:val="006F3EA5"/>
    <w:rsid w:val="006F4146"/>
    <w:rsid w:val="00700A0B"/>
    <w:rsid w:val="007012FB"/>
    <w:rsid w:val="00712855"/>
    <w:rsid w:val="007370CF"/>
    <w:rsid w:val="0076681B"/>
    <w:rsid w:val="007745AC"/>
    <w:rsid w:val="00782B03"/>
    <w:rsid w:val="00783656"/>
    <w:rsid w:val="007915CB"/>
    <w:rsid w:val="00792D82"/>
    <w:rsid w:val="00795D7B"/>
    <w:rsid w:val="007A48D3"/>
    <w:rsid w:val="007B2638"/>
    <w:rsid w:val="007C3C82"/>
    <w:rsid w:val="00803CDC"/>
    <w:rsid w:val="0081132C"/>
    <w:rsid w:val="00821229"/>
    <w:rsid w:val="0082614B"/>
    <w:rsid w:val="008370E4"/>
    <w:rsid w:val="00845B05"/>
    <w:rsid w:val="00851AC9"/>
    <w:rsid w:val="00853CB4"/>
    <w:rsid w:val="00862C43"/>
    <w:rsid w:val="0087046D"/>
    <w:rsid w:val="008A2A30"/>
    <w:rsid w:val="008A6D40"/>
    <w:rsid w:val="008C7B46"/>
    <w:rsid w:val="008E253C"/>
    <w:rsid w:val="008F6A75"/>
    <w:rsid w:val="0090001A"/>
    <w:rsid w:val="00903719"/>
    <w:rsid w:val="00920F57"/>
    <w:rsid w:val="009511EA"/>
    <w:rsid w:val="00994477"/>
    <w:rsid w:val="009A0042"/>
    <w:rsid w:val="009A753B"/>
    <w:rsid w:val="009B2592"/>
    <w:rsid w:val="009C2E48"/>
    <w:rsid w:val="009D3886"/>
    <w:rsid w:val="009F195A"/>
    <w:rsid w:val="00A133BC"/>
    <w:rsid w:val="00A16998"/>
    <w:rsid w:val="00A264C0"/>
    <w:rsid w:val="00A31FAC"/>
    <w:rsid w:val="00A416BE"/>
    <w:rsid w:val="00A7064C"/>
    <w:rsid w:val="00A739E7"/>
    <w:rsid w:val="00A863C1"/>
    <w:rsid w:val="00AB79BB"/>
    <w:rsid w:val="00AD36CE"/>
    <w:rsid w:val="00AE6C96"/>
    <w:rsid w:val="00B10DB0"/>
    <w:rsid w:val="00B1601D"/>
    <w:rsid w:val="00B228ED"/>
    <w:rsid w:val="00B40294"/>
    <w:rsid w:val="00B455A4"/>
    <w:rsid w:val="00B56935"/>
    <w:rsid w:val="00B66F57"/>
    <w:rsid w:val="00B744F6"/>
    <w:rsid w:val="00B90FC8"/>
    <w:rsid w:val="00B96025"/>
    <w:rsid w:val="00B9643D"/>
    <w:rsid w:val="00BA5991"/>
    <w:rsid w:val="00BC41F7"/>
    <w:rsid w:val="00BC62AC"/>
    <w:rsid w:val="00BD0805"/>
    <w:rsid w:val="00BD3C24"/>
    <w:rsid w:val="00BD7718"/>
    <w:rsid w:val="00BE7996"/>
    <w:rsid w:val="00BF0D71"/>
    <w:rsid w:val="00BF66CA"/>
    <w:rsid w:val="00BF763C"/>
    <w:rsid w:val="00C049B0"/>
    <w:rsid w:val="00C10D66"/>
    <w:rsid w:val="00C270B8"/>
    <w:rsid w:val="00C34963"/>
    <w:rsid w:val="00C47395"/>
    <w:rsid w:val="00C51BF7"/>
    <w:rsid w:val="00C7288F"/>
    <w:rsid w:val="00C9598E"/>
    <w:rsid w:val="00CB54E4"/>
    <w:rsid w:val="00CD4F75"/>
    <w:rsid w:val="00CF41EB"/>
    <w:rsid w:val="00D00835"/>
    <w:rsid w:val="00D20776"/>
    <w:rsid w:val="00D23F2D"/>
    <w:rsid w:val="00D37B6D"/>
    <w:rsid w:val="00D426BB"/>
    <w:rsid w:val="00D46142"/>
    <w:rsid w:val="00D51C35"/>
    <w:rsid w:val="00D5354C"/>
    <w:rsid w:val="00D5583B"/>
    <w:rsid w:val="00D74F2E"/>
    <w:rsid w:val="00D765BD"/>
    <w:rsid w:val="00D80CAD"/>
    <w:rsid w:val="00DA1A88"/>
    <w:rsid w:val="00DB57F8"/>
    <w:rsid w:val="00DD3BE5"/>
    <w:rsid w:val="00DE6A19"/>
    <w:rsid w:val="00E046E1"/>
    <w:rsid w:val="00E169D6"/>
    <w:rsid w:val="00E2797A"/>
    <w:rsid w:val="00E54E3C"/>
    <w:rsid w:val="00E54E75"/>
    <w:rsid w:val="00E64E58"/>
    <w:rsid w:val="00E819D0"/>
    <w:rsid w:val="00EB2B81"/>
    <w:rsid w:val="00EE13C8"/>
    <w:rsid w:val="00EE6C0E"/>
    <w:rsid w:val="00EF7590"/>
    <w:rsid w:val="00F261A0"/>
    <w:rsid w:val="00F341B6"/>
    <w:rsid w:val="00F351EF"/>
    <w:rsid w:val="00F452D7"/>
    <w:rsid w:val="00F5233F"/>
    <w:rsid w:val="00F67F52"/>
    <w:rsid w:val="00F758FA"/>
    <w:rsid w:val="00F77DDB"/>
    <w:rsid w:val="00F83D95"/>
    <w:rsid w:val="00F9153E"/>
    <w:rsid w:val="00F96120"/>
    <w:rsid w:val="00FA0550"/>
    <w:rsid w:val="00FA2BCA"/>
    <w:rsid w:val="00FA4675"/>
    <w:rsid w:val="00FD21E5"/>
    <w:rsid w:val="00FD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452D7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gt-berezovk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4203-7EAD-4F80-9AC9-266763FD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User</cp:lastModifiedBy>
  <cp:revision>6</cp:revision>
  <cp:lastPrinted>2024-07-18T00:36:00Z</cp:lastPrinted>
  <dcterms:created xsi:type="dcterms:W3CDTF">2024-07-15T02:50:00Z</dcterms:created>
  <dcterms:modified xsi:type="dcterms:W3CDTF">2024-07-31T06:18:00Z</dcterms:modified>
</cp:coreProperties>
</file>